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A58" w:rsidRDefault="00023A58" w:rsidP="00023A58">
      <w:r>
        <w:t>Accessibility for Ontarians with Disabilities Act Alliance Update</w:t>
      </w:r>
    </w:p>
    <w:p w:rsidR="00023A58" w:rsidRDefault="00023A58" w:rsidP="00023A58">
      <w:r>
        <w:t xml:space="preserve">United for a Barrier-Free Society for All People with Disabilities </w:t>
      </w:r>
    </w:p>
    <w:p w:rsidR="00090CC6" w:rsidRDefault="00694ECE" w:rsidP="00023A58">
      <w:hyperlink r:id="rId7" w:history="1">
        <w:r w:rsidR="00023A58" w:rsidRPr="00907E17">
          <w:rPr>
            <w:rStyle w:val="Hyperlink"/>
          </w:rPr>
          <w:t>www.aodaalliance.org</w:t>
        </w:r>
      </w:hyperlink>
      <w:r w:rsidR="00023A58">
        <w:t xml:space="preserve"> </w:t>
      </w:r>
      <w:hyperlink r:id="rId8" w:history="1">
        <w:r w:rsidR="00023A58" w:rsidRPr="00907E17">
          <w:rPr>
            <w:rStyle w:val="Hyperlink"/>
          </w:rPr>
          <w:t>aodafeedback@gmail.com</w:t>
        </w:r>
      </w:hyperlink>
      <w:r w:rsidR="00023A58">
        <w:t xml:space="preserve"> Twitter: @aodaalliance</w:t>
      </w:r>
    </w:p>
    <w:p w:rsidR="006733A5" w:rsidRDefault="006733A5" w:rsidP="00023A58"/>
    <w:p w:rsidR="006733A5" w:rsidRDefault="00CC3E8C" w:rsidP="00CC3E8C">
      <w:pPr>
        <w:pStyle w:val="Heading2"/>
      </w:pPr>
      <w:r>
        <w:t>A</w:t>
      </w:r>
      <w:r w:rsidR="008E7F3C">
        <w:t xml:space="preserve">n Important </w:t>
      </w:r>
      <w:r>
        <w:t xml:space="preserve">Victory – The </w:t>
      </w:r>
      <w:r w:rsidR="006733A5">
        <w:t>Trudeau Government Announce</w:t>
      </w:r>
      <w:r w:rsidR="008E7F3C">
        <w:t>d</w:t>
      </w:r>
      <w:r w:rsidR="006733A5">
        <w:t xml:space="preserve"> </w:t>
      </w:r>
      <w:r w:rsidR="008E7F3C">
        <w:t xml:space="preserve">Yesterday </w:t>
      </w:r>
      <w:r w:rsidR="006733A5">
        <w:t xml:space="preserve">that It will Vote </w:t>
      </w:r>
      <w:r w:rsidR="00DA4585">
        <w:t xml:space="preserve">in the House of Commons </w:t>
      </w:r>
      <w:r w:rsidR="006733A5">
        <w:t xml:space="preserve">to Ratify All the Senate's Amendments to </w:t>
      </w:r>
      <w:r w:rsidR="006733A5" w:rsidRPr="006733A5">
        <w:t>Bill C-81</w:t>
      </w:r>
      <w:r w:rsidR="006733A5">
        <w:t>, the Proposed Accessible Canada Act</w:t>
      </w:r>
    </w:p>
    <w:p w:rsidR="006733A5" w:rsidRDefault="006733A5" w:rsidP="00023A58"/>
    <w:p w:rsidR="006733A5" w:rsidRDefault="006733A5" w:rsidP="00023A58">
      <w:r>
        <w:t>May 23, 2019</w:t>
      </w:r>
    </w:p>
    <w:p w:rsidR="006733A5" w:rsidRDefault="006733A5" w:rsidP="00023A58"/>
    <w:p w:rsidR="00E76FE4" w:rsidRDefault="00E76FE4" w:rsidP="00023A58">
      <w:r>
        <w:t xml:space="preserve">Yesterday, May 22, 2019, the Federal Government announced by email and Twitter that it will vote to approve all the amendments to </w:t>
      </w:r>
      <w:r w:rsidRPr="00E76FE4">
        <w:t>Bill C-81</w:t>
      </w:r>
      <w:r>
        <w:t xml:space="preserve">, the proposed </w:t>
      </w:r>
      <w:r w:rsidRPr="00E76FE4">
        <w:t>Accessible Canada Act</w:t>
      </w:r>
      <w:r>
        <w:t xml:space="preserve">, that the Senate passed earlier this month. The debate in the House of Commons on these amendments is expected to begin next week according to the Federal Government. Next week also happens to be National </w:t>
      </w:r>
      <w:r w:rsidRPr="00E76FE4">
        <w:t>accessibility</w:t>
      </w:r>
      <w:r>
        <w:t xml:space="preserve"> Week in Canada.</w:t>
      </w:r>
    </w:p>
    <w:p w:rsidR="00CC3E8C" w:rsidRDefault="00CC3E8C" w:rsidP="00023A58"/>
    <w:p w:rsidR="006733A5" w:rsidRDefault="00CC3E8C" w:rsidP="00CC3E8C">
      <w:r>
        <w:t>"This is an important victory for th</w:t>
      </w:r>
      <w:r w:rsidR="008D7061">
        <w:t>os</w:t>
      </w:r>
      <w:r>
        <w:t xml:space="preserve">e disability advocates who have devoted so much effort and energy over the past weeks and months to strengthen </w:t>
      </w:r>
      <w:r w:rsidRPr="00CC3E8C">
        <w:t>Bill C-81</w:t>
      </w:r>
      <w:r>
        <w:t xml:space="preserve">," said David Lepofsky, chair of the non-partisan </w:t>
      </w:r>
      <w:r w:rsidRPr="00CC3E8C">
        <w:t>AODA Alliance</w:t>
      </w:r>
      <w:r>
        <w:t xml:space="preserve">, which has campaigned on </w:t>
      </w:r>
      <w:r w:rsidRPr="00CC3E8C">
        <w:t>accessibility</w:t>
      </w:r>
      <w:r>
        <w:t xml:space="preserve"> for </w:t>
      </w:r>
      <w:r w:rsidRPr="00CC3E8C">
        <w:t>people with disabilities</w:t>
      </w:r>
      <w:r>
        <w:t xml:space="preserve"> for many years, and which has been involved in the campaign for this legislation since at least 2014. "The Senate's amendments set 2040 as the legal deadline for Canada to become accessible to people with disabilities, and cut back on the power of the </w:t>
      </w:r>
      <w:r w:rsidRPr="00CC3E8C">
        <w:t>Canadian Transportation Agency</w:t>
      </w:r>
      <w:r>
        <w:t xml:space="preserve"> to make regulations that could weaken the </w:t>
      </w:r>
      <w:r w:rsidRPr="00CC3E8C">
        <w:t>accessibility</w:t>
      </w:r>
      <w:r>
        <w:t xml:space="preserve"> rights of passengers with disabilities when travelling on airlines or other inter-provincial </w:t>
      </w:r>
      <w:r w:rsidR="00407FF0">
        <w:t>modes of transportation, among other things."</w:t>
      </w:r>
    </w:p>
    <w:p w:rsidR="00407FF0" w:rsidRDefault="00407FF0" w:rsidP="00CC3E8C"/>
    <w:p w:rsidR="008D7061" w:rsidRDefault="008D7061" w:rsidP="00CC3E8C">
      <w:r>
        <w:t xml:space="preserve">While the Senate's amendments don't fix all the deficiencies with </w:t>
      </w:r>
      <w:r w:rsidRPr="008D7061">
        <w:t>Bill C-81</w:t>
      </w:r>
      <w:r>
        <w:t xml:space="preserve"> with which we have been concerned, they are an important and helpful step forward. The </w:t>
      </w:r>
      <w:r w:rsidRPr="008D7061">
        <w:t>AODA Alliance</w:t>
      </w:r>
      <w:r>
        <w:t xml:space="preserve"> and others have been hard at work over the past three weeks, mounting a</w:t>
      </w:r>
      <w:r w:rsidR="0029309E">
        <w:t>n</w:t>
      </w:r>
      <w:r>
        <w:t xml:space="preserve"> all-out blitz on social media and elsewhere to press all MPs in the House of Commons to agree to vote to ratify all the Senate's amendments to </w:t>
      </w:r>
      <w:r w:rsidRPr="008D7061">
        <w:t>Bill C-81</w:t>
      </w:r>
      <w:r>
        <w:t xml:space="preserve">. It was by no means a certainty that the Federal Government, which holds a majority in the House of Commons, would agree to do so. Opposition parties in the House of Commons have since last fall been supporting our call for </w:t>
      </w:r>
      <w:r w:rsidRPr="008D7061">
        <w:t xml:space="preserve">Bill C-81 </w:t>
      </w:r>
      <w:r>
        <w:t>to be strengthened.</w:t>
      </w:r>
    </w:p>
    <w:p w:rsidR="008D7061" w:rsidRDefault="008D7061" w:rsidP="00CC3E8C"/>
    <w:p w:rsidR="00407FF0" w:rsidRDefault="008D7061" w:rsidP="00CC3E8C">
      <w:bookmarkStart w:id="0" w:name="Start"/>
      <w:bookmarkEnd w:id="0"/>
      <w:r>
        <w:t xml:space="preserve">We express our gratitude and appreciation to the Federal Government, including the minister responsible for this bill, federal Accessibility Minister Carla Qualtrough, for making its announcement yesterday in which it agreed to pass all the Senate's amendments to </w:t>
      </w:r>
      <w:r w:rsidRPr="008D7061">
        <w:t>Bill C-81</w:t>
      </w:r>
      <w:r>
        <w:t>.</w:t>
      </w:r>
      <w:r w:rsidR="00B07FC7">
        <w:t xml:space="preserve"> We thank the opposition parties that have pressed for </w:t>
      </w:r>
      <w:r w:rsidR="00B07FC7" w:rsidRPr="00B07FC7">
        <w:t>Bill C-81</w:t>
      </w:r>
      <w:r w:rsidR="00B07FC7">
        <w:t xml:space="preserve"> to be strengthened.</w:t>
      </w:r>
    </w:p>
    <w:p w:rsidR="008D7061" w:rsidRDefault="008D7061" w:rsidP="00CC3E8C"/>
    <w:p w:rsidR="00356C79" w:rsidRDefault="009F5D80" w:rsidP="00CC3E8C">
      <w:bookmarkStart w:id="1" w:name="Complete"/>
      <w:bookmarkEnd w:id="1"/>
      <w:r>
        <w:t xml:space="preserve">The House of Commons only needs to hold one vote to ratify these amendments. </w:t>
      </w:r>
      <w:r w:rsidR="00D0481B">
        <w:t xml:space="preserve">No </w:t>
      </w:r>
      <w:r w:rsidR="00B81538">
        <w:t xml:space="preserve">further </w:t>
      </w:r>
      <w:r w:rsidR="00D0481B">
        <w:t>public he</w:t>
      </w:r>
      <w:r w:rsidR="00B97D1F">
        <w:t>a</w:t>
      </w:r>
      <w:r w:rsidR="00D0481B">
        <w:t xml:space="preserve">rings or Standing Committee study of the bill are needed. </w:t>
      </w:r>
      <w:r w:rsidR="00356C79">
        <w:t xml:space="preserve">Once the amendments are passed during that vote, </w:t>
      </w:r>
      <w:r w:rsidR="00356C79" w:rsidRPr="00356C79">
        <w:t>Bill C-81</w:t>
      </w:r>
      <w:r w:rsidR="00356C79">
        <w:t xml:space="preserve"> will have completed its current journey through Canada's </w:t>
      </w:r>
      <w:r w:rsidR="00356C79">
        <w:lastRenderedPageBreak/>
        <w:t xml:space="preserve">Parliament. It will be a law. It will come into force when the Federal Government gives </w:t>
      </w:r>
      <w:r w:rsidR="00356C79" w:rsidRPr="00356C79">
        <w:t>Bill C-81</w:t>
      </w:r>
      <w:r w:rsidR="00356C79">
        <w:t xml:space="preserve"> royal assent. The Federal Government decides when that will take place.</w:t>
      </w:r>
    </w:p>
    <w:p w:rsidR="00356C79" w:rsidRDefault="00356C79" w:rsidP="00CC3E8C"/>
    <w:p w:rsidR="008D7061" w:rsidRDefault="009F5D80" w:rsidP="00CC3E8C">
      <w:r>
        <w:t xml:space="preserve">With the Federal Government's announcement yesterday, there is no doubt that the vote </w:t>
      </w:r>
      <w:r w:rsidR="0029309E">
        <w:t xml:space="preserve">in the House of Commons </w:t>
      </w:r>
      <w:r>
        <w:t xml:space="preserve">will be successful. The bill had been unanimously passed last fall on Third Reading in the House of Commons. That was the case even though opposition parties had agreed with us and other similarly-disposed disability advocates that </w:t>
      </w:r>
      <w:r w:rsidRPr="009F5D80">
        <w:t>Bill C-81</w:t>
      </w:r>
      <w:r>
        <w:t xml:space="preserve"> needed to be strengthened. It is an important fact that up to now, all provincial </w:t>
      </w:r>
      <w:r w:rsidRPr="009F5D80">
        <w:t>accessibility</w:t>
      </w:r>
      <w:r>
        <w:t xml:space="preserve"> legislation passed so far in Ontario in 2005, in Manitoba in 2013 and in Nova Scotia in 2017, has passed unanimously.</w:t>
      </w:r>
    </w:p>
    <w:p w:rsidR="009F5D80" w:rsidRDefault="009F5D80" w:rsidP="00CC3E8C"/>
    <w:p w:rsidR="009F5D80" w:rsidRDefault="00FE19B9" w:rsidP="00CC3E8C">
      <w:r>
        <w:t xml:space="preserve">"This good news does not mean </w:t>
      </w:r>
      <w:r w:rsidR="00A61F85">
        <w:t xml:space="preserve">that </w:t>
      </w:r>
      <w:r>
        <w:t xml:space="preserve">our </w:t>
      </w:r>
      <w:r w:rsidR="00A61F85">
        <w:t xml:space="preserve">advocacy </w:t>
      </w:r>
      <w:r>
        <w:t xml:space="preserve">work is finished," said Lepofsky. "Our attention now turns to the federal election this fall. </w:t>
      </w:r>
      <w:r w:rsidR="00711EE0">
        <w:t xml:space="preserve">We will be unleashing a non-partisan campaign to get election commitments from all the federal political parties regarding the future of </w:t>
      </w:r>
      <w:r w:rsidR="00711EE0" w:rsidRPr="00711EE0">
        <w:t>Bill C-81</w:t>
      </w:r>
      <w:r w:rsidR="00711EE0">
        <w:t xml:space="preserve"> and its implementation and enforcement.</w:t>
      </w:r>
      <w:r w:rsidR="00356C79">
        <w:t>"</w:t>
      </w:r>
    </w:p>
    <w:p w:rsidR="00711EE0" w:rsidRDefault="00711EE0" w:rsidP="00CC3E8C"/>
    <w:p w:rsidR="0019095B" w:rsidRDefault="00711EE0" w:rsidP="00CC3E8C">
      <w:r>
        <w:t xml:space="preserve">We thank all those who have toiled tirelessly at the grassroots </w:t>
      </w:r>
      <w:r w:rsidR="00356C79">
        <w:t xml:space="preserve">to help our campaign in the Senate and the House of Commons to get </w:t>
      </w:r>
      <w:r w:rsidR="00356C79" w:rsidRPr="00356C79">
        <w:t>Bill C-81</w:t>
      </w:r>
      <w:r w:rsidR="00356C79">
        <w:t xml:space="preserve"> strengthened. </w:t>
      </w:r>
      <w:r w:rsidR="00A61F85">
        <w:t xml:space="preserve">Every tweet or re-tweet, </w:t>
      </w:r>
      <w:r w:rsidR="0029309E">
        <w:t xml:space="preserve">and </w:t>
      </w:r>
      <w:r w:rsidR="00A61F85">
        <w:t>every email or phone call to a Senator or MP, plays a crucial part in our efforts.</w:t>
      </w:r>
    </w:p>
    <w:p w:rsidR="0019095B" w:rsidRDefault="0019095B" w:rsidP="00CC3E8C"/>
    <w:p w:rsidR="00A61F85" w:rsidRDefault="000E103C" w:rsidP="00CC3E8C">
      <w:r>
        <w:t xml:space="preserve">We thank all the disability organizations, numbering at least 71, that signed the </w:t>
      </w:r>
      <w:hyperlink r:id="rId9" w:history="1">
        <w:r w:rsidRPr="0019095B">
          <w:rPr>
            <w:rStyle w:val="Hyperlink"/>
          </w:rPr>
          <w:t>open letter</w:t>
        </w:r>
      </w:hyperlink>
      <w:r>
        <w:t xml:space="preserve"> to the House of Commons sent earlier this month, that called for the House of Commons to ratify all the Senate's amendments to </w:t>
      </w:r>
      <w:r w:rsidRPr="000E103C">
        <w:t>Bill C-81</w:t>
      </w:r>
      <w:r>
        <w:t xml:space="preserve">. The </w:t>
      </w:r>
      <w:r w:rsidRPr="000E103C">
        <w:t>AODA Alliance</w:t>
      </w:r>
      <w:r>
        <w:t xml:space="preserve"> is a co-signatory to that letter. </w:t>
      </w:r>
      <w:r w:rsidR="00A61F85">
        <w:t xml:space="preserve">We also thank all those other disability organizations with whom we have teamed up over the past weeks and months to work on our shared objective of getting </w:t>
      </w:r>
      <w:r w:rsidR="00A61F85" w:rsidRPr="00A61F85">
        <w:t>Bill C-81</w:t>
      </w:r>
      <w:r w:rsidR="00A61F85">
        <w:t xml:space="preserve"> strengthened.</w:t>
      </w:r>
    </w:p>
    <w:p w:rsidR="00A61F85" w:rsidRDefault="00A61F85" w:rsidP="00CC3E8C"/>
    <w:p w:rsidR="001A18A4" w:rsidRDefault="00A61F85" w:rsidP="00CC3E8C">
      <w:r>
        <w:t xml:space="preserve">Today's announcement again shows that we were right to not simply accept </w:t>
      </w:r>
      <w:r w:rsidRPr="00A61F85">
        <w:t>Bill C-81</w:t>
      </w:r>
      <w:r>
        <w:t xml:space="preserve"> as it was, when the House of Commons passed it last fall. It was right for us and so many others to agree that people with disabilities deserve better, and to keep working </w:t>
      </w:r>
      <w:r w:rsidR="0029309E">
        <w:t xml:space="preserve">to get </w:t>
      </w:r>
      <w:r>
        <w:t>the Senate to strengthen the bill. The</w:t>
      </w:r>
      <w:bookmarkStart w:id="2" w:name="_GoBack"/>
      <w:bookmarkEnd w:id="2"/>
      <w:r>
        <w:t xml:space="preserve"> improvements that we </w:t>
      </w:r>
      <w:r w:rsidR="001A18A4">
        <w:t xml:space="preserve">and others </w:t>
      </w:r>
      <w:r>
        <w:t>have won are helpful and important.</w:t>
      </w:r>
    </w:p>
    <w:p w:rsidR="001A18A4" w:rsidRDefault="001A18A4" w:rsidP="00CC3E8C"/>
    <w:p w:rsidR="005C6C3A" w:rsidRDefault="00A61F85" w:rsidP="00CC3E8C">
      <w:r>
        <w:t xml:space="preserve">Our tenacity has always </w:t>
      </w:r>
      <w:r w:rsidR="00294912">
        <w:t>been</w:t>
      </w:r>
      <w:r>
        <w:t xml:space="preserve"> one of our strengths. We remain resolved to do what we can with </w:t>
      </w:r>
      <w:r w:rsidRPr="00A61F85">
        <w:t>Bill C-81</w:t>
      </w:r>
      <w:r>
        <w:t xml:space="preserve"> to make as much progress as we can for over five million people with disabilities in Canada</w:t>
      </w:r>
      <w:r w:rsidR="001A18A4">
        <w:t>, and to keep working to get the bill further improved in the future</w:t>
      </w:r>
      <w:r>
        <w:t>.</w:t>
      </w:r>
    </w:p>
    <w:p w:rsidR="005C6C3A" w:rsidRDefault="005C6C3A" w:rsidP="00CC3E8C"/>
    <w:p w:rsidR="00C302A4" w:rsidRDefault="00C302A4" w:rsidP="00CC3E8C"/>
    <w:p w:rsidR="009F387E" w:rsidRDefault="009F387E" w:rsidP="009F387E">
      <w:r>
        <w:t xml:space="preserve">To read the text of the Senate Standing Committee's amendments to Bill C-81, and a good explanation of them by the ARCH Disability Law Centre, visit </w:t>
      </w:r>
      <w:hyperlink r:id="rId10" w:history="1">
        <w:r w:rsidR="00114274" w:rsidRPr="00907E17">
          <w:rPr>
            <w:rStyle w:val="Hyperlink"/>
          </w:rPr>
          <w:t>https://www.aodaalliance.org/whats-new/more-specifics-on-the-amendments-to-bill-c-81-the-proposed-accessible-canada-act-that-the-senates-standing-committee-passed-and-that-we-want-the-house-of-commons-to-ratify-still-no-commitment-by /</w:t>
        </w:r>
      </w:hyperlink>
      <w:r w:rsidR="00114274">
        <w:t xml:space="preserve"> </w:t>
      </w:r>
    </w:p>
    <w:p w:rsidR="009F387E" w:rsidRDefault="009F387E" w:rsidP="009F387E"/>
    <w:p w:rsidR="009F387E" w:rsidRDefault="009F387E" w:rsidP="009F387E">
      <w:r>
        <w:t xml:space="preserve">To watch the captioned video of AODA Alliance Chair David Lepofsky's opening statement at the Senate Standing Committee on April 11, 2019 (10 minutes), visit: </w:t>
      </w:r>
      <w:hyperlink r:id="rId11" w:history="1">
        <w:r w:rsidR="002D562A" w:rsidRPr="00907E17">
          <w:rPr>
            <w:rStyle w:val="Hyperlink"/>
          </w:rPr>
          <w:t>https://www.youtube.com/watch?v=FERCAljHbrw&amp;feature=em-uploademail</w:t>
        </w:r>
      </w:hyperlink>
      <w:r w:rsidR="002D562A">
        <w:t xml:space="preserve"> </w:t>
      </w:r>
    </w:p>
    <w:p w:rsidR="009F387E" w:rsidRDefault="009F387E" w:rsidP="009F387E"/>
    <w:p w:rsidR="009F387E" w:rsidRDefault="009F387E" w:rsidP="009F387E">
      <w:r>
        <w:lastRenderedPageBreak/>
        <w:t xml:space="preserve">To watch a captioned video of the portion of the Senate Standing Committee's question-and-answer after that opening statement, where the AODA Alliance answers questions directed to us (26 minutes), visit </w:t>
      </w:r>
      <w:hyperlink r:id="rId12" w:history="1">
        <w:r w:rsidR="002D562A" w:rsidRPr="00907E17">
          <w:rPr>
            <w:rStyle w:val="Hyperlink"/>
          </w:rPr>
          <w:t>https://www.youtube.com/watch?v=Dr0fCtB_cyw&amp;feature=em-uploademail</w:t>
        </w:r>
      </w:hyperlink>
      <w:r w:rsidR="002D562A">
        <w:t xml:space="preserve"> </w:t>
      </w:r>
    </w:p>
    <w:p w:rsidR="009F387E" w:rsidRDefault="009F387E" w:rsidP="009F387E">
      <w:r>
        <w:t xml:space="preserve">To read the AODA Alliance's May 6, 2019 letter to federal Disabilities Minister Carla Qualtrough, explaining why it is important for the Federal Government to agree to pass all the </w:t>
      </w:r>
      <w:r w:rsidR="00FB024C">
        <w:t>a</w:t>
      </w:r>
      <w:r>
        <w:t xml:space="preserve">mendments to Bill C-81 that the Senate has now passed, visit </w:t>
      </w:r>
      <w:hyperlink r:id="rId13" w:history="1">
        <w:r w:rsidR="002D562A" w:rsidRPr="00907E17">
          <w:rPr>
            <w:rStyle w:val="Hyperlink"/>
          </w:rPr>
          <w:t>https://www.aodaalliance.org/whats-new/help-our-new-blitz-to-get-the-house-of-commons-to-swiftly-ratify-all-the-amendments-to-bill-c-81the-proposed-accessible-canada-act-that-the-senate-standing-committee-has-passed/</w:t>
        </w:r>
      </w:hyperlink>
      <w:r w:rsidR="002D562A">
        <w:t xml:space="preserve"> </w:t>
      </w:r>
    </w:p>
    <w:p w:rsidR="00711EE0" w:rsidRDefault="00711EE0" w:rsidP="00CC3E8C"/>
    <w:p w:rsidR="00274B94" w:rsidRDefault="00A04639" w:rsidP="00CC3E8C">
      <w:r>
        <w:t xml:space="preserve">For all the background on our efforts to get the Federal Government to enact a strong and effective national accessibility law, visit </w:t>
      </w:r>
      <w:hyperlink r:id="rId14" w:history="1">
        <w:r w:rsidR="00413483" w:rsidRPr="00907E17">
          <w:rPr>
            <w:rStyle w:val="Hyperlink"/>
          </w:rPr>
          <w:t>www.aodaalliance.org/canada</w:t>
        </w:r>
      </w:hyperlink>
    </w:p>
    <w:p w:rsidR="00A04639" w:rsidRDefault="00A04639" w:rsidP="00CC3E8C"/>
    <w:sectPr w:rsidR="00A04639">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ECE" w:rsidRDefault="00694ECE" w:rsidP="00023A58">
      <w:r>
        <w:separator/>
      </w:r>
    </w:p>
  </w:endnote>
  <w:endnote w:type="continuationSeparator" w:id="0">
    <w:p w:rsidR="00694ECE" w:rsidRDefault="00694ECE" w:rsidP="00023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0AE" w:rsidRDefault="00F610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0AE" w:rsidRDefault="00F610A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0AE" w:rsidRDefault="00F610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ECE" w:rsidRDefault="00694ECE" w:rsidP="00023A58">
      <w:r>
        <w:separator/>
      </w:r>
    </w:p>
  </w:footnote>
  <w:footnote w:type="continuationSeparator" w:id="0">
    <w:p w:rsidR="00694ECE" w:rsidRDefault="00694ECE" w:rsidP="00023A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0AE" w:rsidRDefault="00F610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0AE" w:rsidRDefault="00F610A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0AE" w:rsidRDefault="00F610A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A58"/>
    <w:rsid w:val="00016DA8"/>
    <w:rsid w:val="00023A58"/>
    <w:rsid w:val="00031BED"/>
    <w:rsid w:val="00036865"/>
    <w:rsid w:val="000848E2"/>
    <w:rsid w:val="000B3BAD"/>
    <w:rsid w:val="000E103C"/>
    <w:rsid w:val="00114274"/>
    <w:rsid w:val="0019095B"/>
    <w:rsid w:val="001A18A4"/>
    <w:rsid w:val="001D080E"/>
    <w:rsid w:val="00274B94"/>
    <w:rsid w:val="0029309E"/>
    <w:rsid w:val="00294912"/>
    <w:rsid w:val="002D562A"/>
    <w:rsid w:val="00356C79"/>
    <w:rsid w:val="00391EE6"/>
    <w:rsid w:val="00392E5D"/>
    <w:rsid w:val="00407FF0"/>
    <w:rsid w:val="00413483"/>
    <w:rsid w:val="00481F60"/>
    <w:rsid w:val="00483355"/>
    <w:rsid w:val="005075E1"/>
    <w:rsid w:val="00525A90"/>
    <w:rsid w:val="005A0A9C"/>
    <w:rsid w:val="005C6C3A"/>
    <w:rsid w:val="006733A5"/>
    <w:rsid w:val="00694ECE"/>
    <w:rsid w:val="006970BD"/>
    <w:rsid w:val="006F0DD6"/>
    <w:rsid w:val="00711EE0"/>
    <w:rsid w:val="00724459"/>
    <w:rsid w:val="00773073"/>
    <w:rsid w:val="008D7061"/>
    <w:rsid w:val="008E55FE"/>
    <w:rsid w:val="008E7F3C"/>
    <w:rsid w:val="009A09CD"/>
    <w:rsid w:val="009A278C"/>
    <w:rsid w:val="009F387E"/>
    <w:rsid w:val="009F5D80"/>
    <w:rsid w:val="00A04639"/>
    <w:rsid w:val="00A61F85"/>
    <w:rsid w:val="00B07FC7"/>
    <w:rsid w:val="00B81538"/>
    <w:rsid w:val="00B87FBB"/>
    <w:rsid w:val="00B97D1F"/>
    <w:rsid w:val="00C302A4"/>
    <w:rsid w:val="00CC3E8C"/>
    <w:rsid w:val="00D0481B"/>
    <w:rsid w:val="00DA1790"/>
    <w:rsid w:val="00DA4585"/>
    <w:rsid w:val="00E76FE4"/>
    <w:rsid w:val="00EC67B1"/>
    <w:rsid w:val="00F610AE"/>
    <w:rsid w:val="00FB024C"/>
    <w:rsid w:val="00FE19B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E6"/>
    <w:pPr>
      <w:spacing w:line="240" w:lineRule="auto"/>
    </w:pPr>
  </w:style>
  <w:style w:type="paragraph" w:styleId="Heading1">
    <w:name w:val="heading 1"/>
    <w:basedOn w:val="Normal"/>
    <w:next w:val="Normal"/>
    <w:link w:val="Heading1Char"/>
    <w:uiPriority w:val="9"/>
    <w:qFormat/>
    <w:rsid w:val="00391EE6"/>
    <w:pPr>
      <w:keepNext/>
      <w:keepLines/>
      <w:spacing w:before="480"/>
      <w:outlineLvl w:val="0"/>
    </w:pPr>
    <w:rPr>
      <w:rFonts w:asciiTheme="majorHAnsi" w:eastAsiaTheme="majorEastAsia" w:hAnsiTheme="majorHAnsi"/>
      <w:b/>
      <w:bCs w:val="0"/>
      <w:color w:val="365F91" w:themeColor="accent1" w:themeShade="BF"/>
      <w:sz w:val="36"/>
      <w:szCs w:val="28"/>
    </w:rPr>
  </w:style>
  <w:style w:type="paragraph" w:styleId="Heading2">
    <w:name w:val="heading 2"/>
    <w:basedOn w:val="Normal"/>
    <w:next w:val="Normal"/>
    <w:link w:val="Heading2Char"/>
    <w:uiPriority w:val="9"/>
    <w:unhideWhenUsed/>
    <w:qFormat/>
    <w:rsid w:val="00391EE6"/>
    <w:pPr>
      <w:keepNext/>
      <w:keepLines/>
      <w:spacing w:before="200"/>
      <w:outlineLvl w:val="1"/>
    </w:pPr>
    <w:rPr>
      <w:rFonts w:asciiTheme="majorHAnsi" w:eastAsiaTheme="majorEastAsia" w:hAnsiTheme="majorHAnsi"/>
      <w:b/>
      <w:bCs w:val="0"/>
      <w:color w:val="1F497D" w:themeColor="text2"/>
      <w:sz w:val="32"/>
    </w:rPr>
  </w:style>
  <w:style w:type="paragraph" w:styleId="Heading3">
    <w:name w:val="heading 3"/>
    <w:basedOn w:val="Normal"/>
    <w:next w:val="Normal"/>
    <w:link w:val="Heading3Char"/>
    <w:uiPriority w:val="9"/>
    <w:unhideWhenUsed/>
    <w:qFormat/>
    <w:rsid w:val="00391EE6"/>
    <w:pPr>
      <w:keepNext/>
      <w:keepLines/>
      <w:spacing w:before="200"/>
      <w:outlineLvl w:val="2"/>
    </w:pPr>
    <w:rPr>
      <w:rFonts w:asciiTheme="majorHAnsi" w:eastAsiaTheme="majorEastAsia" w:hAnsiTheme="majorHAnsi"/>
      <w:b/>
      <w:bCs w:val="0"/>
      <w:color w:val="1F497D" w:themeColor="text2"/>
      <w:sz w:val="28"/>
    </w:rPr>
  </w:style>
  <w:style w:type="paragraph" w:styleId="Heading4">
    <w:name w:val="heading 4"/>
    <w:basedOn w:val="Normal"/>
    <w:next w:val="Normal"/>
    <w:link w:val="Heading4Char"/>
    <w:uiPriority w:val="9"/>
    <w:unhideWhenUsed/>
    <w:qFormat/>
    <w:rsid w:val="00391EE6"/>
    <w:pPr>
      <w:keepNext/>
      <w:keepLines/>
      <w:spacing w:before="200"/>
      <w:outlineLvl w:val="3"/>
    </w:pPr>
    <w:rPr>
      <w:rFonts w:asciiTheme="majorHAnsi" w:eastAsiaTheme="majorEastAsia" w:hAnsiTheme="majorHAnsi"/>
      <w:b/>
      <w:bCs w:val="0"/>
      <w:i/>
      <w:iCs w:val="0"/>
      <w:color w:val="1F497D" w:themeColor="text2"/>
    </w:rPr>
  </w:style>
  <w:style w:type="paragraph" w:styleId="Heading5">
    <w:name w:val="heading 5"/>
    <w:basedOn w:val="Normal"/>
    <w:next w:val="Normal"/>
    <w:link w:val="Heading5Char"/>
    <w:uiPriority w:val="9"/>
    <w:unhideWhenUsed/>
    <w:qFormat/>
    <w:rsid w:val="00391EE6"/>
    <w:pPr>
      <w:keepNext/>
      <w:keepLines/>
      <w:spacing w:before="200"/>
      <w:outlineLvl w:val="4"/>
    </w:pPr>
    <w:rPr>
      <w:rFonts w:asciiTheme="majorHAnsi" w:eastAsiaTheme="majorEastAsia" w:hAnsiTheme="majorHAns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391EE6"/>
    <w:rPr>
      <w:rFonts w:asciiTheme="majorHAnsi" w:eastAsiaTheme="majorEastAsia" w:hAnsiTheme="majorHAnsi"/>
      <w:b/>
      <w:bCs w:val="0"/>
      <w:i/>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023A58"/>
    <w:pPr>
      <w:tabs>
        <w:tab w:val="center" w:pos="4680"/>
        <w:tab w:val="right" w:pos="9360"/>
      </w:tabs>
    </w:pPr>
  </w:style>
  <w:style w:type="character" w:customStyle="1" w:styleId="HeaderChar">
    <w:name w:val="Header Char"/>
    <w:basedOn w:val="DefaultParagraphFont"/>
    <w:link w:val="Header"/>
    <w:uiPriority w:val="99"/>
    <w:rsid w:val="00023A58"/>
  </w:style>
  <w:style w:type="paragraph" w:styleId="Footer">
    <w:name w:val="footer"/>
    <w:basedOn w:val="Normal"/>
    <w:link w:val="FooterChar"/>
    <w:uiPriority w:val="99"/>
    <w:unhideWhenUsed/>
    <w:rsid w:val="00023A58"/>
    <w:pPr>
      <w:tabs>
        <w:tab w:val="center" w:pos="4680"/>
        <w:tab w:val="right" w:pos="9360"/>
      </w:tabs>
    </w:pPr>
  </w:style>
  <w:style w:type="character" w:customStyle="1" w:styleId="FooterChar">
    <w:name w:val="Footer Char"/>
    <w:basedOn w:val="DefaultParagraphFont"/>
    <w:link w:val="Footer"/>
    <w:uiPriority w:val="99"/>
    <w:rsid w:val="00023A58"/>
  </w:style>
  <w:style w:type="character" w:styleId="Hyperlink">
    <w:name w:val="Hyperlink"/>
    <w:basedOn w:val="DefaultParagraphFont"/>
    <w:uiPriority w:val="99"/>
    <w:unhideWhenUsed/>
    <w:rsid w:val="00023A5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E6"/>
    <w:pPr>
      <w:spacing w:line="240" w:lineRule="auto"/>
    </w:pPr>
  </w:style>
  <w:style w:type="paragraph" w:styleId="Heading1">
    <w:name w:val="heading 1"/>
    <w:basedOn w:val="Normal"/>
    <w:next w:val="Normal"/>
    <w:link w:val="Heading1Char"/>
    <w:uiPriority w:val="9"/>
    <w:qFormat/>
    <w:rsid w:val="00391EE6"/>
    <w:pPr>
      <w:keepNext/>
      <w:keepLines/>
      <w:spacing w:before="480"/>
      <w:outlineLvl w:val="0"/>
    </w:pPr>
    <w:rPr>
      <w:rFonts w:asciiTheme="majorHAnsi" w:eastAsiaTheme="majorEastAsia" w:hAnsiTheme="majorHAnsi"/>
      <w:b/>
      <w:bCs w:val="0"/>
      <w:color w:val="365F91" w:themeColor="accent1" w:themeShade="BF"/>
      <w:sz w:val="36"/>
      <w:szCs w:val="28"/>
    </w:rPr>
  </w:style>
  <w:style w:type="paragraph" w:styleId="Heading2">
    <w:name w:val="heading 2"/>
    <w:basedOn w:val="Normal"/>
    <w:next w:val="Normal"/>
    <w:link w:val="Heading2Char"/>
    <w:uiPriority w:val="9"/>
    <w:unhideWhenUsed/>
    <w:qFormat/>
    <w:rsid w:val="00391EE6"/>
    <w:pPr>
      <w:keepNext/>
      <w:keepLines/>
      <w:spacing w:before="200"/>
      <w:outlineLvl w:val="1"/>
    </w:pPr>
    <w:rPr>
      <w:rFonts w:asciiTheme="majorHAnsi" w:eastAsiaTheme="majorEastAsia" w:hAnsiTheme="majorHAnsi"/>
      <w:b/>
      <w:bCs w:val="0"/>
      <w:color w:val="1F497D" w:themeColor="text2"/>
      <w:sz w:val="32"/>
    </w:rPr>
  </w:style>
  <w:style w:type="paragraph" w:styleId="Heading3">
    <w:name w:val="heading 3"/>
    <w:basedOn w:val="Normal"/>
    <w:next w:val="Normal"/>
    <w:link w:val="Heading3Char"/>
    <w:uiPriority w:val="9"/>
    <w:unhideWhenUsed/>
    <w:qFormat/>
    <w:rsid w:val="00391EE6"/>
    <w:pPr>
      <w:keepNext/>
      <w:keepLines/>
      <w:spacing w:before="200"/>
      <w:outlineLvl w:val="2"/>
    </w:pPr>
    <w:rPr>
      <w:rFonts w:asciiTheme="majorHAnsi" w:eastAsiaTheme="majorEastAsia" w:hAnsiTheme="majorHAnsi"/>
      <w:b/>
      <w:bCs w:val="0"/>
      <w:color w:val="1F497D" w:themeColor="text2"/>
      <w:sz w:val="28"/>
    </w:rPr>
  </w:style>
  <w:style w:type="paragraph" w:styleId="Heading4">
    <w:name w:val="heading 4"/>
    <w:basedOn w:val="Normal"/>
    <w:next w:val="Normal"/>
    <w:link w:val="Heading4Char"/>
    <w:uiPriority w:val="9"/>
    <w:unhideWhenUsed/>
    <w:qFormat/>
    <w:rsid w:val="00391EE6"/>
    <w:pPr>
      <w:keepNext/>
      <w:keepLines/>
      <w:spacing w:before="200"/>
      <w:outlineLvl w:val="3"/>
    </w:pPr>
    <w:rPr>
      <w:rFonts w:asciiTheme="majorHAnsi" w:eastAsiaTheme="majorEastAsia" w:hAnsiTheme="majorHAnsi"/>
      <w:b/>
      <w:bCs w:val="0"/>
      <w:i/>
      <w:iCs w:val="0"/>
      <w:color w:val="1F497D" w:themeColor="text2"/>
    </w:rPr>
  </w:style>
  <w:style w:type="paragraph" w:styleId="Heading5">
    <w:name w:val="heading 5"/>
    <w:basedOn w:val="Normal"/>
    <w:next w:val="Normal"/>
    <w:link w:val="Heading5Char"/>
    <w:uiPriority w:val="9"/>
    <w:unhideWhenUsed/>
    <w:qFormat/>
    <w:rsid w:val="00391EE6"/>
    <w:pPr>
      <w:keepNext/>
      <w:keepLines/>
      <w:spacing w:before="200"/>
      <w:outlineLvl w:val="4"/>
    </w:pPr>
    <w:rPr>
      <w:rFonts w:asciiTheme="majorHAnsi" w:eastAsiaTheme="majorEastAsia" w:hAnsiTheme="majorHAns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391EE6"/>
    <w:rPr>
      <w:rFonts w:asciiTheme="majorHAnsi" w:eastAsiaTheme="majorEastAsia" w:hAnsiTheme="majorHAnsi"/>
      <w:b/>
      <w:bCs w:val="0"/>
      <w:i/>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023A58"/>
    <w:pPr>
      <w:tabs>
        <w:tab w:val="center" w:pos="4680"/>
        <w:tab w:val="right" w:pos="9360"/>
      </w:tabs>
    </w:pPr>
  </w:style>
  <w:style w:type="character" w:customStyle="1" w:styleId="HeaderChar">
    <w:name w:val="Header Char"/>
    <w:basedOn w:val="DefaultParagraphFont"/>
    <w:link w:val="Header"/>
    <w:uiPriority w:val="99"/>
    <w:rsid w:val="00023A58"/>
  </w:style>
  <w:style w:type="paragraph" w:styleId="Footer">
    <w:name w:val="footer"/>
    <w:basedOn w:val="Normal"/>
    <w:link w:val="FooterChar"/>
    <w:uiPriority w:val="99"/>
    <w:unhideWhenUsed/>
    <w:rsid w:val="00023A58"/>
    <w:pPr>
      <w:tabs>
        <w:tab w:val="center" w:pos="4680"/>
        <w:tab w:val="right" w:pos="9360"/>
      </w:tabs>
    </w:pPr>
  </w:style>
  <w:style w:type="character" w:customStyle="1" w:styleId="FooterChar">
    <w:name w:val="Footer Char"/>
    <w:basedOn w:val="DefaultParagraphFont"/>
    <w:link w:val="Footer"/>
    <w:uiPriority w:val="99"/>
    <w:rsid w:val="00023A58"/>
  </w:style>
  <w:style w:type="character" w:styleId="Hyperlink">
    <w:name w:val="Hyperlink"/>
    <w:basedOn w:val="DefaultParagraphFont"/>
    <w:uiPriority w:val="99"/>
    <w:unhideWhenUsed/>
    <w:rsid w:val="00023A5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960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aodaalliance.org/whats-new/help-our-new-blitz-to-get-the-house-of-commons-to-swiftly-ratify-all-the-amendments-to-bill-c-81the-proposed-accessible-canada-act-that-the-senate-standing-committee-has-passed/"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aodaalliance.org" TargetMode="External"/><Relationship Id="rId12" Type="http://schemas.openxmlformats.org/officeDocument/2006/relationships/hyperlink" Target="https://www.youtube.com/watch?v=Dr0fCtB_cyw&amp;feature=em-uploademail" TargetMode="External"/><Relationship Id="rId17"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youtube.com/watch?v=FERCAljHbrw&amp;feature=em-uploademai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aodaalliance.org/whats-new/more-specifics-on-the-amendments-to-bill-c-81-the-proposed-accessible-canada-act-that-the-senates-standing-committee-passed-and-that-we-want-the-house-of-commons-to-ratify-still-no-commitment-by%20/"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aodaalliance.org/whats-new/in-a-powerful-open-letter-sent-to-the-house-of-commons-an-extraordinary-lineup-of-twenty-eight-disability-organizations-unite-to-press-for-the-house-of-commons-ratification-of-all-the-amendments-th/%20Time%20to%20say%20%22yes%22!" TargetMode="External"/><Relationship Id="rId14" Type="http://schemas.openxmlformats.org/officeDocument/2006/relationships/hyperlink" Target="http://www.aodaalliance.org/canad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1181</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7898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14</cp:revision>
  <dcterms:created xsi:type="dcterms:W3CDTF">2019-05-23T06:08:00Z</dcterms:created>
  <dcterms:modified xsi:type="dcterms:W3CDTF">2019-05-23T06:20:00Z</dcterms:modified>
</cp:coreProperties>
</file>